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95" w:rsidRDefault="000C4895" w:rsidP="000C4895"/>
    <w:p w:rsidR="000C4895" w:rsidRDefault="000C4895" w:rsidP="000C4895">
      <w:pPr>
        <w:jc w:val="center"/>
      </w:pPr>
      <w:r>
        <w:t>Lesson Plan for the Session 2021-22 (Even Semester)</w:t>
      </w:r>
    </w:p>
    <w:p w:rsidR="000C4895" w:rsidRDefault="000C4895" w:rsidP="000C4895">
      <w:pPr>
        <w:jc w:val="center"/>
      </w:pPr>
      <w:r>
        <w:t>Class-</w:t>
      </w:r>
      <w:r w:rsidR="00F83DE4">
        <w:t xml:space="preserve"> B.COM  I (Semester 2)</w:t>
      </w:r>
      <w:r w:rsidR="00F83DE4">
        <w:tab/>
        <w:t>Section-C</w:t>
      </w:r>
    </w:p>
    <w:p w:rsidR="000C4895" w:rsidRDefault="000C4895" w:rsidP="000C4895">
      <w:pPr>
        <w:jc w:val="center"/>
      </w:pPr>
      <w:r>
        <w:t>Subject – Business Environment in Haryana</w:t>
      </w:r>
    </w:p>
    <w:p w:rsidR="000C4895" w:rsidRDefault="000C4895" w:rsidP="000C4895">
      <w:pPr>
        <w:jc w:val="center"/>
      </w:pPr>
    </w:p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0C4895" w:rsidTr="00C50D2B">
        <w:tc>
          <w:tcPr>
            <w:tcW w:w="828" w:type="dxa"/>
          </w:tcPr>
          <w:p w:rsidR="000C4895" w:rsidRDefault="000C4895" w:rsidP="00C50D2B">
            <w:r>
              <w:t>Sr. No.</w:t>
            </w:r>
          </w:p>
        </w:tc>
        <w:tc>
          <w:tcPr>
            <w:tcW w:w="1350" w:type="dxa"/>
          </w:tcPr>
          <w:p w:rsidR="000C4895" w:rsidRDefault="000C4895" w:rsidP="00C50D2B">
            <w:r>
              <w:t>Month</w:t>
            </w:r>
          </w:p>
        </w:tc>
        <w:tc>
          <w:tcPr>
            <w:tcW w:w="7398" w:type="dxa"/>
          </w:tcPr>
          <w:p w:rsidR="000C4895" w:rsidRDefault="000C4895" w:rsidP="00C50D2B">
            <w:r>
              <w:t>Topics to be covered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1.</w:t>
            </w:r>
          </w:p>
        </w:tc>
        <w:tc>
          <w:tcPr>
            <w:tcW w:w="1350" w:type="dxa"/>
          </w:tcPr>
          <w:p w:rsidR="000C4895" w:rsidRDefault="000C4895" w:rsidP="00C50D2B">
            <w:r>
              <w:t>April</w:t>
            </w:r>
          </w:p>
        </w:tc>
        <w:tc>
          <w:tcPr>
            <w:tcW w:w="7398" w:type="dxa"/>
          </w:tcPr>
          <w:p w:rsidR="000C4895" w:rsidRDefault="000C4895" w:rsidP="00C50D2B"/>
          <w:p w:rsidR="000C4895" w:rsidRDefault="000C4895" w:rsidP="00C50D2B">
            <w: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:rsidR="000C4895" w:rsidRDefault="000C4895" w:rsidP="00C50D2B"/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2.</w:t>
            </w:r>
          </w:p>
        </w:tc>
        <w:tc>
          <w:tcPr>
            <w:tcW w:w="1350" w:type="dxa"/>
          </w:tcPr>
          <w:p w:rsidR="000C4895" w:rsidRDefault="000C4895" w:rsidP="00C50D2B">
            <w:r>
              <w:t>May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C50D2B">
            <w:r>
              <w:t>Haryana agriculture: nature, cropping pattern, role of agriculture in Haryana economy, Measures for development in agriculture, crop insurance.</w:t>
            </w:r>
          </w:p>
          <w:p w:rsidR="000C4895" w:rsidRDefault="000C4895" w:rsidP="00C50D2B"/>
          <w:p w:rsidR="000C4895" w:rsidRDefault="000C4895" w:rsidP="00C50D2B">
            <w:r>
              <w:t>Agriculture credit: agriculture finance, types of agriculture finance; credit needs of farmers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 xml:space="preserve">3. </w:t>
            </w:r>
          </w:p>
        </w:tc>
        <w:tc>
          <w:tcPr>
            <w:tcW w:w="1350" w:type="dxa"/>
          </w:tcPr>
          <w:p w:rsidR="000C4895" w:rsidRDefault="000C4895" w:rsidP="00C50D2B">
            <w:r>
              <w:t>June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0C4895">
            <w:r>
              <w:t>Sources of credit: institutional and non-institutional sources; NABARD; rural indebtedness: causes, consequences and debt relief measures.</w:t>
            </w:r>
          </w:p>
          <w:p w:rsidR="000C4895" w:rsidRDefault="000C4895" w:rsidP="000C4895"/>
          <w:p w:rsidR="000C4895" w:rsidRDefault="000C4895" w:rsidP="000C4895">
            <w:r>
              <w:t>Micro, small &amp; medium enterprises (MSME) in Haryana: meaning, role, performance and challenges; SEZ, Growth of MNCs in Haryana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4.</w:t>
            </w:r>
          </w:p>
        </w:tc>
        <w:tc>
          <w:tcPr>
            <w:tcW w:w="1350" w:type="dxa"/>
          </w:tcPr>
          <w:p w:rsidR="000C4895" w:rsidRDefault="000C4895" w:rsidP="00C50D2B">
            <w:r>
              <w:t>July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0C4895">
            <w:r>
              <w:t>Role of HSIIDC, HFC, HAFED, HKVIB. Haryana budget: objectives and policies, sources of revenues and its utilization</w:t>
            </w:r>
          </w:p>
        </w:tc>
      </w:tr>
    </w:tbl>
    <w:p w:rsidR="000C4895" w:rsidRDefault="000C4895" w:rsidP="000C4895"/>
    <w:p w:rsidR="000C4895" w:rsidRDefault="000C4895" w:rsidP="000C4895"/>
    <w:p w:rsidR="000C4895" w:rsidRDefault="000C4895" w:rsidP="000C4895"/>
    <w:p w:rsidR="000C4895" w:rsidRDefault="00F83DE4" w:rsidP="000C4895">
      <w:r>
        <w:t>Namita</w:t>
      </w:r>
    </w:p>
    <w:p w:rsidR="000C4895" w:rsidRDefault="000C4895" w:rsidP="000C4895">
      <w:r>
        <w:t>Assistant Professor</w:t>
      </w:r>
    </w:p>
    <w:p w:rsidR="000C4895" w:rsidRDefault="000C4895" w:rsidP="000C4895">
      <w:r>
        <w:t>Commerce</w:t>
      </w:r>
    </w:p>
    <w:p w:rsidR="000C4895" w:rsidRDefault="000C4895" w:rsidP="000C4895"/>
    <w:p w:rsidR="000C4895" w:rsidRDefault="000C4895" w:rsidP="000C4895"/>
    <w:p w:rsidR="000C4895" w:rsidRDefault="000C4895" w:rsidP="000C4895">
      <w:pPr>
        <w:jc w:val="center"/>
      </w:pPr>
      <w:r>
        <w:lastRenderedPageBreak/>
        <w:t>Lesson Plan for the Session 2021-22 (Even Semester)</w:t>
      </w:r>
    </w:p>
    <w:p w:rsidR="000C4895" w:rsidRDefault="000C4895" w:rsidP="000C4895">
      <w:pPr>
        <w:jc w:val="center"/>
      </w:pPr>
      <w:r>
        <w:t>Class- B.Com I</w:t>
      </w:r>
      <w:r w:rsidR="00F83DE4">
        <w:t>I (Semester 4</w:t>
      </w:r>
      <w:r>
        <w:t>) Section: A and B</w:t>
      </w:r>
    </w:p>
    <w:p w:rsidR="000C4895" w:rsidRDefault="000C4895" w:rsidP="00F83DE4">
      <w:pPr>
        <w:jc w:val="center"/>
      </w:pPr>
      <w:r>
        <w:t xml:space="preserve">Subject – </w:t>
      </w:r>
      <w:r w:rsidR="00F83DE4">
        <w:t>Business Statistics</w:t>
      </w:r>
      <w:r w:rsidR="000B0DD9">
        <w:t>-II</w:t>
      </w:r>
    </w:p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0C4895" w:rsidTr="00C50D2B">
        <w:tc>
          <w:tcPr>
            <w:tcW w:w="828" w:type="dxa"/>
          </w:tcPr>
          <w:p w:rsidR="000C4895" w:rsidRDefault="000C4895" w:rsidP="00C50D2B">
            <w:r>
              <w:t>Sr. No.</w:t>
            </w:r>
          </w:p>
        </w:tc>
        <w:tc>
          <w:tcPr>
            <w:tcW w:w="1350" w:type="dxa"/>
          </w:tcPr>
          <w:p w:rsidR="000C4895" w:rsidRDefault="000C4895" w:rsidP="00C50D2B">
            <w:r>
              <w:t>Month</w:t>
            </w:r>
          </w:p>
        </w:tc>
        <w:tc>
          <w:tcPr>
            <w:tcW w:w="7398" w:type="dxa"/>
          </w:tcPr>
          <w:p w:rsidR="000C4895" w:rsidRDefault="000C4895" w:rsidP="00C50D2B">
            <w:r>
              <w:t>Topics to be Covered</w:t>
            </w:r>
          </w:p>
        </w:tc>
      </w:tr>
      <w:tr w:rsidR="000C4895" w:rsidTr="00C50D2B">
        <w:trPr>
          <w:trHeight w:val="1367"/>
        </w:trPr>
        <w:tc>
          <w:tcPr>
            <w:tcW w:w="828" w:type="dxa"/>
          </w:tcPr>
          <w:p w:rsidR="000C4895" w:rsidRDefault="000C4895" w:rsidP="00C50D2B">
            <w:r>
              <w:t>1.</w:t>
            </w:r>
          </w:p>
        </w:tc>
        <w:tc>
          <w:tcPr>
            <w:tcW w:w="1350" w:type="dxa"/>
          </w:tcPr>
          <w:p w:rsidR="000C4895" w:rsidRDefault="000C4895" w:rsidP="00C50D2B">
            <w:r>
              <w:t>April</w:t>
            </w:r>
          </w:p>
        </w:tc>
        <w:tc>
          <w:tcPr>
            <w:tcW w:w="7398" w:type="dxa"/>
          </w:tcPr>
          <w:p w:rsidR="000C4895" w:rsidRDefault="000C4895" w:rsidP="00C50D2B"/>
          <w:p w:rsidR="000C4895" w:rsidRDefault="00F83DE4" w:rsidP="00C50D2B">
            <w:r>
              <w:t xml:space="preserve">Simple Correlation: concept, types: multiple and partial; linear and non-linear; Scatter diagram, Methods: Karl Pearson’s co-efficient of correlation, Spearman’s Rank Correlation, Concurrent deviation method; Probable and standard errors. 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2.</w:t>
            </w:r>
          </w:p>
        </w:tc>
        <w:tc>
          <w:tcPr>
            <w:tcW w:w="1350" w:type="dxa"/>
          </w:tcPr>
          <w:p w:rsidR="000C4895" w:rsidRDefault="000C4895" w:rsidP="00C50D2B">
            <w:r>
              <w:t>May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F83DE4" w:rsidP="000C4895">
            <w:r>
              <w:t>Regression Analysis: meaning, difference between correlation and regression, regression coefficients, methods of calculation of simple regression, standard error of estimate.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 xml:space="preserve">3. </w:t>
            </w:r>
          </w:p>
        </w:tc>
        <w:tc>
          <w:tcPr>
            <w:tcW w:w="1350" w:type="dxa"/>
          </w:tcPr>
          <w:p w:rsidR="000C4895" w:rsidRDefault="000C4895" w:rsidP="00C50D2B">
            <w:r>
              <w:t>June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F83DE4" w:rsidP="00C50D2B">
            <w:r>
              <w:t>Probability; concept and approaches; addition and multiplication laws of probability; Conditional probability: Bayes’ Theorem.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4.</w:t>
            </w:r>
          </w:p>
        </w:tc>
        <w:tc>
          <w:tcPr>
            <w:tcW w:w="1350" w:type="dxa"/>
          </w:tcPr>
          <w:p w:rsidR="000C4895" w:rsidRDefault="000C4895" w:rsidP="00C50D2B">
            <w:r>
              <w:t>July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F83DE4" w:rsidP="00C50D2B">
            <w:r>
              <w:t xml:space="preserve">Probability distributions: concept, Binomial, Poisson and Normal distributions: their properties and parameters. </w:t>
            </w:r>
          </w:p>
        </w:tc>
      </w:tr>
    </w:tbl>
    <w:p w:rsidR="000C4895" w:rsidRDefault="000C4895" w:rsidP="000C4895"/>
    <w:p w:rsidR="000C4895" w:rsidRDefault="000C4895" w:rsidP="000C4895"/>
    <w:p w:rsidR="000C4895" w:rsidRDefault="000C4895" w:rsidP="000C4895"/>
    <w:p w:rsidR="000C4895" w:rsidRDefault="00F83DE4" w:rsidP="000C4895">
      <w:r>
        <w:t>Namita</w:t>
      </w:r>
    </w:p>
    <w:p w:rsidR="000C4895" w:rsidRDefault="000C4895" w:rsidP="000C4895">
      <w:r>
        <w:t>Assistant Professor</w:t>
      </w:r>
    </w:p>
    <w:p w:rsidR="000C4895" w:rsidRDefault="000C4895" w:rsidP="000C4895">
      <w:r>
        <w:t>Commerce</w:t>
      </w:r>
    </w:p>
    <w:p w:rsidR="000C4895" w:rsidRDefault="000C4895" w:rsidP="000C4895"/>
    <w:p w:rsidR="000C4895" w:rsidRDefault="000C4895" w:rsidP="000C4895"/>
    <w:p w:rsidR="000C4895" w:rsidRDefault="000C4895" w:rsidP="000C4895"/>
    <w:p w:rsidR="000C4895" w:rsidRDefault="000C4895" w:rsidP="000C4895"/>
    <w:sectPr w:rsidR="000C4895" w:rsidSect="00F5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4895"/>
    <w:rsid w:val="000B0DD9"/>
    <w:rsid w:val="000C4895"/>
    <w:rsid w:val="00681D12"/>
    <w:rsid w:val="006C7ACC"/>
    <w:rsid w:val="00A70C86"/>
    <w:rsid w:val="00C30B8E"/>
    <w:rsid w:val="00E32BAC"/>
    <w:rsid w:val="00F8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8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WOMAN CELL</dc:creator>
  <cp:lastModifiedBy>dell</cp:lastModifiedBy>
  <cp:revision>4</cp:revision>
  <dcterms:created xsi:type="dcterms:W3CDTF">2022-04-19T20:53:00Z</dcterms:created>
  <dcterms:modified xsi:type="dcterms:W3CDTF">2022-04-19T21:00:00Z</dcterms:modified>
</cp:coreProperties>
</file>