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588" w:rsidRDefault="009F6588"/>
    <w:p w:rsidR="00732F9B" w:rsidRDefault="00732F9B"/>
    <w:p w:rsidR="00732F9B" w:rsidRDefault="00732F9B" w:rsidP="00732F9B">
      <w:pPr>
        <w:jc w:val="center"/>
      </w:pPr>
      <w:r>
        <w:t>Lesson Plan for the Session 2021-22 (Even Semester)</w:t>
      </w:r>
    </w:p>
    <w:p w:rsidR="00732F9B" w:rsidRDefault="00732F9B" w:rsidP="00732F9B">
      <w:pPr>
        <w:jc w:val="center"/>
      </w:pPr>
      <w:r>
        <w:t xml:space="preserve">Class- </w:t>
      </w:r>
      <w:r w:rsidR="00EF78A2">
        <w:t>M.COM II</w:t>
      </w:r>
      <w:r>
        <w:t xml:space="preserve"> (S</w:t>
      </w:r>
      <w:r w:rsidR="00DA12B6">
        <w:t>emester 4</w:t>
      </w:r>
      <w:r>
        <w:t>)</w:t>
      </w:r>
    </w:p>
    <w:p w:rsidR="00732F9B" w:rsidRDefault="00732F9B" w:rsidP="00732F9B">
      <w:pPr>
        <w:jc w:val="center"/>
      </w:pPr>
      <w:r>
        <w:t>Subject –</w:t>
      </w:r>
      <w:r w:rsidR="00DA12B6">
        <w:t xml:space="preserve"> IT AND E-COMMERCE</w:t>
      </w:r>
    </w:p>
    <w:tbl>
      <w:tblPr>
        <w:tblStyle w:val="TableGrid"/>
        <w:tblW w:w="0" w:type="auto"/>
        <w:tblLook w:val="04A0"/>
      </w:tblPr>
      <w:tblGrid>
        <w:gridCol w:w="828"/>
        <w:gridCol w:w="1350"/>
        <w:gridCol w:w="7398"/>
      </w:tblGrid>
      <w:tr w:rsidR="00732F9B" w:rsidTr="005E45D8">
        <w:tc>
          <w:tcPr>
            <w:tcW w:w="828" w:type="dxa"/>
          </w:tcPr>
          <w:p w:rsidR="00732F9B" w:rsidRDefault="00732F9B" w:rsidP="005E45D8">
            <w:r>
              <w:t>Sr. No.</w:t>
            </w:r>
          </w:p>
        </w:tc>
        <w:tc>
          <w:tcPr>
            <w:tcW w:w="1350" w:type="dxa"/>
          </w:tcPr>
          <w:p w:rsidR="00732F9B" w:rsidRDefault="00732F9B" w:rsidP="005E45D8">
            <w:r>
              <w:t>Month</w:t>
            </w:r>
          </w:p>
        </w:tc>
        <w:tc>
          <w:tcPr>
            <w:tcW w:w="7398" w:type="dxa"/>
          </w:tcPr>
          <w:p w:rsidR="00732F9B" w:rsidRDefault="00732F9B" w:rsidP="005E45D8">
            <w:r>
              <w:t>Topic</w:t>
            </w:r>
            <w:r w:rsidR="009B4986">
              <w:t>s to be Covered</w:t>
            </w:r>
          </w:p>
        </w:tc>
      </w:tr>
      <w:tr w:rsidR="00732F9B" w:rsidTr="005E45D8">
        <w:tc>
          <w:tcPr>
            <w:tcW w:w="828" w:type="dxa"/>
          </w:tcPr>
          <w:p w:rsidR="00732F9B" w:rsidRDefault="00732F9B" w:rsidP="005E45D8">
            <w:r>
              <w:t>1.</w:t>
            </w:r>
          </w:p>
        </w:tc>
        <w:tc>
          <w:tcPr>
            <w:tcW w:w="1350" w:type="dxa"/>
          </w:tcPr>
          <w:p w:rsidR="00732F9B" w:rsidRDefault="00732F9B" w:rsidP="005E45D8">
            <w:r>
              <w:t>April</w:t>
            </w:r>
          </w:p>
        </w:tc>
        <w:tc>
          <w:tcPr>
            <w:tcW w:w="7398" w:type="dxa"/>
          </w:tcPr>
          <w:p w:rsidR="00732F9B" w:rsidRDefault="00732F9B" w:rsidP="005E45D8"/>
          <w:p w:rsidR="00732F9B" w:rsidRDefault="007611ED" w:rsidP="005E45D8">
            <w:r>
              <w:t>Introduction to E-commerce: Meaning of electronic commerce, business applications of e-commerce, comparison with traditional commerce; Business models in E-commerce – e-shops, e-procurement, e-auctions, value chain integrators, information brokerage, telecommunication, collaboration platforms, etc.</w:t>
            </w:r>
          </w:p>
          <w:p w:rsidR="00732F9B" w:rsidRDefault="00732F9B" w:rsidP="005E45D8"/>
          <w:p w:rsidR="00732F9B" w:rsidRDefault="00732F9B" w:rsidP="005E45D8"/>
        </w:tc>
      </w:tr>
      <w:tr w:rsidR="00732F9B" w:rsidTr="005E45D8">
        <w:tc>
          <w:tcPr>
            <w:tcW w:w="828" w:type="dxa"/>
          </w:tcPr>
          <w:p w:rsidR="00732F9B" w:rsidRDefault="00732F9B" w:rsidP="005E45D8">
            <w:r>
              <w:t>2.</w:t>
            </w:r>
          </w:p>
        </w:tc>
        <w:tc>
          <w:tcPr>
            <w:tcW w:w="1350" w:type="dxa"/>
          </w:tcPr>
          <w:p w:rsidR="00732F9B" w:rsidRDefault="00732F9B" w:rsidP="005E45D8">
            <w:r>
              <w:t>May</w:t>
            </w:r>
          </w:p>
          <w:p w:rsidR="00732F9B" w:rsidRDefault="00732F9B" w:rsidP="005E45D8"/>
          <w:p w:rsidR="00732F9B" w:rsidRDefault="00732F9B" w:rsidP="005E45D8"/>
          <w:p w:rsidR="00732F9B" w:rsidRDefault="00732F9B" w:rsidP="005E45D8"/>
          <w:p w:rsidR="00732F9B" w:rsidRDefault="00732F9B" w:rsidP="005E45D8"/>
          <w:p w:rsidR="00732F9B" w:rsidRDefault="00732F9B" w:rsidP="005E45D8"/>
        </w:tc>
        <w:tc>
          <w:tcPr>
            <w:tcW w:w="7398" w:type="dxa"/>
          </w:tcPr>
          <w:p w:rsidR="00732F9B" w:rsidRDefault="007611ED" w:rsidP="005E45D8">
            <w:r>
              <w:t xml:space="preserve"> Electronic payment system; E-Banking – concept, operations. Online fund transfer – RTGC, ATM, etc., Online share market operations. Online marketing, Web-based advertising – concept, advantages; Types of online advertisements; Search engine – as an advertising media, search engine optimization – concept and techniques.</w:t>
            </w:r>
          </w:p>
        </w:tc>
      </w:tr>
      <w:tr w:rsidR="00732F9B" w:rsidTr="005E45D8">
        <w:tc>
          <w:tcPr>
            <w:tcW w:w="828" w:type="dxa"/>
          </w:tcPr>
          <w:p w:rsidR="00732F9B" w:rsidRDefault="00732F9B" w:rsidP="005E45D8">
            <w:r>
              <w:t xml:space="preserve">3. </w:t>
            </w:r>
          </w:p>
        </w:tc>
        <w:tc>
          <w:tcPr>
            <w:tcW w:w="1350" w:type="dxa"/>
          </w:tcPr>
          <w:p w:rsidR="00732F9B" w:rsidRDefault="00732F9B" w:rsidP="005E45D8">
            <w:r>
              <w:t>June</w:t>
            </w:r>
          </w:p>
          <w:p w:rsidR="00732F9B" w:rsidRDefault="00732F9B" w:rsidP="005E45D8"/>
          <w:p w:rsidR="00732F9B" w:rsidRDefault="00732F9B" w:rsidP="005E45D8"/>
          <w:p w:rsidR="00732F9B" w:rsidRDefault="00732F9B" w:rsidP="005E45D8"/>
          <w:p w:rsidR="00732F9B" w:rsidRDefault="00732F9B" w:rsidP="005E45D8"/>
          <w:p w:rsidR="00732F9B" w:rsidRDefault="00732F9B" w:rsidP="005E45D8"/>
        </w:tc>
        <w:tc>
          <w:tcPr>
            <w:tcW w:w="7398" w:type="dxa"/>
          </w:tcPr>
          <w:p w:rsidR="00732F9B" w:rsidRDefault="007611ED" w:rsidP="005E45D8">
            <w:r>
              <w:t>Email marketing; Social Networking and marketing – promotion, opinion formulation, etc.; Viral Marketing, E-retailing-concept, advantages, limitations; CRM and Information Technology, Tools to conducting online research – secondary research, online focus groups, web based surveys, data mining from social networking sites.</w:t>
            </w:r>
          </w:p>
        </w:tc>
      </w:tr>
      <w:tr w:rsidR="00732F9B" w:rsidTr="005E45D8">
        <w:tc>
          <w:tcPr>
            <w:tcW w:w="828" w:type="dxa"/>
          </w:tcPr>
          <w:p w:rsidR="00732F9B" w:rsidRDefault="00732F9B" w:rsidP="005E45D8">
            <w:r>
              <w:t>4.</w:t>
            </w:r>
          </w:p>
        </w:tc>
        <w:tc>
          <w:tcPr>
            <w:tcW w:w="1350" w:type="dxa"/>
          </w:tcPr>
          <w:p w:rsidR="00732F9B" w:rsidRDefault="00732F9B" w:rsidP="005E45D8">
            <w:r>
              <w:t>July</w:t>
            </w:r>
          </w:p>
          <w:p w:rsidR="00732F9B" w:rsidRDefault="00732F9B" w:rsidP="005E45D8"/>
          <w:p w:rsidR="00732F9B" w:rsidRDefault="00732F9B" w:rsidP="005E45D8"/>
          <w:p w:rsidR="00732F9B" w:rsidRDefault="00732F9B" w:rsidP="005E45D8"/>
          <w:p w:rsidR="00732F9B" w:rsidRDefault="00732F9B" w:rsidP="005E45D8"/>
        </w:tc>
        <w:tc>
          <w:tcPr>
            <w:tcW w:w="7398" w:type="dxa"/>
          </w:tcPr>
          <w:p w:rsidR="007611ED" w:rsidRDefault="007611ED" w:rsidP="007611ED">
            <w:r>
              <w:t xml:space="preserve">Cloud computing – Concept, uses in business; Enterprise Resource Planning; Security issues in e-commerce - Online frauds, Privacy issues; Cyber laws including Information Technology Act. </w:t>
            </w:r>
          </w:p>
          <w:p w:rsidR="00732F9B" w:rsidRDefault="00732F9B" w:rsidP="005E45D8"/>
        </w:tc>
      </w:tr>
    </w:tbl>
    <w:p w:rsidR="00732F9B" w:rsidRDefault="00732F9B" w:rsidP="00732F9B"/>
    <w:p w:rsidR="00BE1CAA" w:rsidRDefault="00BE1CAA" w:rsidP="00732F9B"/>
    <w:p w:rsidR="009B4986" w:rsidRDefault="009B4986" w:rsidP="00732F9B"/>
    <w:p w:rsidR="009B4986" w:rsidRDefault="009B4986" w:rsidP="009B4986">
      <w:proofErr w:type="spellStart"/>
      <w:r>
        <w:t>Jaspal</w:t>
      </w:r>
      <w:proofErr w:type="spellEnd"/>
      <w:r>
        <w:t xml:space="preserve"> Singh</w:t>
      </w:r>
    </w:p>
    <w:p w:rsidR="009B4986" w:rsidRDefault="009B4986" w:rsidP="009B4986">
      <w:r>
        <w:t>Assistant Professor</w:t>
      </w:r>
    </w:p>
    <w:p w:rsidR="009B4986" w:rsidRDefault="009B4986" w:rsidP="009B4986">
      <w:r>
        <w:t>Commerce</w:t>
      </w:r>
    </w:p>
    <w:p w:rsidR="009B4986" w:rsidRDefault="009B4986"/>
    <w:p w:rsidR="009B4986" w:rsidRDefault="009B4986"/>
    <w:p w:rsidR="007611ED" w:rsidRDefault="007611ED" w:rsidP="007611ED">
      <w:pPr>
        <w:jc w:val="center"/>
      </w:pPr>
      <w:r>
        <w:t>Lesson Plan for the Session 2021-22 (Even Semester)</w:t>
      </w:r>
    </w:p>
    <w:p w:rsidR="007611ED" w:rsidRDefault="007611ED" w:rsidP="007611ED">
      <w:pPr>
        <w:jc w:val="center"/>
      </w:pPr>
      <w:r>
        <w:t xml:space="preserve">Class- </w:t>
      </w:r>
      <w:r w:rsidR="00EF78A2">
        <w:t>M.COM II</w:t>
      </w:r>
      <w:r>
        <w:t xml:space="preserve"> (Semester 4)</w:t>
      </w:r>
    </w:p>
    <w:p w:rsidR="007611ED" w:rsidRDefault="007611ED" w:rsidP="007611ED">
      <w:pPr>
        <w:jc w:val="center"/>
      </w:pPr>
      <w:r>
        <w:t>Subject – CORPORATE TAX PLANNING AND MANAGEMENT</w:t>
      </w:r>
    </w:p>
    <w:tbl>
      <w:tblPr>
        <w:tblStyle w:val="TableGrid"/>
        <w:tblW w:w="0" w:type="auto"/>
        <w:tblLook w:val="04A0"/>
      </w:tblPr>
      <w:tblGrid>
        <w:gridCol w:w="828"/>
        <w:gridCol w:w="1350"/>
        <w:gridCol w:w="7398"/>
      </w:tblGrid>
      <w:tr w:rsidR="007611ED" w:rsidTr="005E45D8">
        <w:tc>
          <w:tcPr>
            <w:tcW w:w="828" w:type="dxa"/>
          </w:tcPr>
          <w:p w:rsidR="007611ED" w:rsidRDefault="007611ED" w:rsidP="005E45D8">
            <w:r>
              <w:t>Sr. No.</w:t>
            </w:r>
          </w:p>
        </w:tc>
        <w:tc>
          <w:tcPr>
            <w:tcW w:w="1350" w:type="dxa"/>
          </w:tcPr>
          <w:p w:rsidR="007611ED" w:rsidRDefault="007611ED" w:rsidP="005E45D8">
            <w:r>
              <w:t>Month</w:t>
            </w:r>
          </w:p>
        </w:tc>
        <w:tc>
          <w:tcPr>
            <w:tcW w:w="7398" w:type="dxa"/>
          </w:tcPr>
          <w:p w:rsidR="007611ED" w:rsidRDefault="007611ED" w:rsidP="005E45D8">
            <w:r>
              <w:t>Topic</w:t>
            </w:r>
            <w:r w:rsidR="009B4986">
              <w:t>s to be Covered</w:t>
            </w:r>
          </w:p>
        </w:tc>
      </w:tr>
      <w:tr w:rsidR="007611ED" w:rsidTr="005E45D8">
        <w:tc>
          <w:tcPr>
            <w:tcW w:w="828" w:type="dxa"/>
          </w:tcPr>
          <w:p w:rsidR="007611ED" w:rsidRDefault="007611ED" w:rsidP="005E45D8">
            <w:r>
              <w:t>1.</w:t>
            </w:r>
          </w:p>
        </w:tc>
        <w:tc>
          <w:tcPr>
            <w:tcW w:w="1350" w:type="dxa"/>
          </w:tcPr>
          <w:p w:rsidR="007611ED" w:rsidRDefault="007611ED" w:rsidP="005E45D8">
            <w:r>
              <w:t>April</w:t>
            </w:r>
          </w:p>
        </w:tc>
        <w:tc>
          <w:tcPr>
            <w:tcW w:w="7398" w:type="dxa"/>
          </w:tcPr>
          <w:p w:rsidR="007611ED" w:rsidRDefault="007611ED" w:rsidP="005E45D8"/>
          <w:p w:rsidR="007611ED" w:rsidRDefault="007611ED" w:rsidP="005E45D8"/>
          <w:p w:rsidR="007611ED" w:rsidRDefault="007611ED" w:rsidP="005E45D8">
            <w:r>
              <w:t xml:space="preserve">Concept of tax planning, avoidance, evasion &amp; management. Requisites of successful tax planning. Tax planning with reference to setting up a new business, form of business organization, </w:t>
            </w:r>
            <w:proofErr w:type="spellStart"/>
            <w:r>
              <w:t>locational</w:t>
            </w:r>
            <w:proofErr w:type="spellEnd"/>
            <w:r>
              <w:t xml:space="preserve"> aspects &amp; nature of business.</w:t>
            </w:r>
          </w:p>
          <w:p w:rsidR="007611ED" w:rsidRDefault="007611ED" w:rsidP="005E45D8"/>
          <w:p w:rsidR="007611ED" w:rsidRDefault="007611ED" w:rsidP="005E45D8"/>
          <w:p w:rsidR="007611ED" w:rsidRDefault="007611ED" w:rsidP="005E45D8"/>
          <w:p w:rsidR="007611ED" w:rsidRDefault="007611ED" w:rsidP="005E45D8"/>
        </w:tc>
      </w:tr>
      <w:tr w:rsidR="007611ED" w:rsidTr="005E45D8">
        <w:tc>
          <w:tcPr>
            <w:tcW w:w="828" w:type="dxa"/>
          </w:tcPr>
          <w:p w:rsidR="007611ED" w:rsidRDefault="007611ED" w:rsidP="005E45D8">
            <w:r>
              <w:t>2.</w:t>
            </w:r>
          </w:p>
        </w:tc>
        <w:tc>
          <w:tcPr>
            <w:tcW w:w="1350" w:type="dxa"/>
          </w:tcPr>
          <w:p w:rsidR="007611ED" w:rsidRDefault="007611ED" w:rsidP="005E45D8">
            <w:r>
              <w:t>May</w:t>
            </w:r>
          </w:p>
          <w:p w:rsidR="007611ED" w:rsidRDefault="007611ED" w:rsidP="005E45D8"/>
          <w:p w:rsidR="007611ED" w:rsidRDefault="007611ED" w:rsidP="005E45D8"/>
          <w:p w:rsidR="007611ED" w:rsidRDefault="007611ED" w:rsidP="005E45D8"/>
          <w:p w:rsidR="007611ED" w:rsidRDefault="007611ED" w:rsidP="005E45D8"/>
          <w:p w:rsidR="007611ED" w:rsidRDefault="007611ED" w:rsidP="005E45D8"/>
        </w:tc>
        <w:tc>
          <w:tcPr>
            <w:tcW w:w="7398" w:type="dxa"/>
          </w:tcPr>
          <w:p w:rsidR="007611ED" w:rsidRDefault="007611ED" w:rsidP="005E45D8">
            <w:r>
              <w:t xml:space="preserve"> Computation of total income and tax liability of companies. Tax planning and financial management decisions regarding capital structure, dividend policy, inter- corporate dividends &amp; bonus shares. Special Tax Provisions: Tax provisions relating to free trade zones.</w:t>
            </w:r>
          </w:p>
        </w:tc>
      </w:tr>
      <w:tr w:rsidR="007611ED" w:rsidTr="005E45D8">
        <w:tc>
          <w:tcPr>
            <w:tcW w:w="828" w:type="dxa"/>
          </w:tcPr>
          <w:p w:rsidR="007611ED" w:rsidRDefault="007611ED" w:rsidP="005E45D8">
            <w:r>
              <w:t xml:space="preserve">3. </w:t>
            </w:r>
          </w:p>
        </w:tc>
        <w:tc>
          <w:tcPr>
            <w:tcW w:w="1350" w:type="dxa"/>
          </w:tcPr>
          <w:p w:rsidR="007611ED" w:rsidRDefault="007611ED" w:rsidP="005E45D8">
            <w:r>
              <w:t>June</w:t>
            </w:r>
          </w:p>
          <w:p w:rsidR="007611ED" w:rsidRDefault="007611ED" w:rsidP="005E45D8"/>
          <w:p w:rsidR="007611ED" w:rsidRDefault="007611ED" w:rsidP="005E45D8"/>
          <w:p w:rsidR="007611ED" w:rsidRDefault="007611ED" w:rsidP="005E45D8"/>
          <w:p w:rsidR="007611ED" w:rsidRDefault="007611ED" w:rsidP="005E45D8"/>
          <w:p w:rsidR="007611ED" w:rsidRDefault="007611ED" w:rsidP="005E45D8"/>
        </w:tc>
        <w:tc>
          <w:tcPr>
            <w:tcW w:w="7398" w:type="dxa"/>
          </w:tcPr>
          <w:p w:rsidR="007611ED" w:rsidRDefault="00D3454C" w:rsidP="005E45D8">
            <w:r>
              <w:t xml:space="preserve"> Special Tax Provisions: </w:t>
            </w:r>
            <w:r w:rsidR="007611ED">
              <w:t>Special economic zones, infrastructure sector and backward areas, tax incentives for exporters. Tax Planning and Managerial Decisions: Tax planning in respect of own or lease, sale of assets used for scientific research, make or buy and, shut down or continue decisions.</w:t>
            </w:r>
          </w:p>
        </w:tc>
      </w:tr>
      <w:tr w:rsidR="007611ED" w:rsidTr="005E45D8">
        <w:tc>
          <w:tcPr>
            <w:tcW w:w="828" w:type="dxa"/>
          </w:tcPr>
          <w:p w:rsidR="007611ED" w:rsidRDefault="007611ED" w:rsidP="005E45D8">
            <w:r>
              <w:t>4.</w:t>
            </w:r>
          </w:p>
        </w:tc>
        <w:tc>
          <w:tcPr>
            <w:tcW w:w="1350" w:type="dxa"/>
          </w:tcPr>
          <w:p w:rsidR="007611ED" w:rsidRDefault="007611ED" w:rsidP="005E45D8">
            <w:r>
              <w:t>July</w:t>
            </w:r>
          </w:p>
          <w:p w:rsidR="007611ED" w:rsidRDefault="007611ED" w:rsidP="005E45D8"/>
          <w:p w:rsidR="007611ED" w:rsidRDefault="007611ED" w:rsidP="005E45D8"/>
          <w:p w:rsidR="007611ED" w:rsidRDefault="007611ED" w:rsidP="005E45D8"/>
          <w:p w:rsidR="007611ED" w:rsidRDefault="007611ED" w:rsidP="005E45D8"/>
        </w:tc>
        <w:tc>
          <w:tcPr>
            <w:tcW w:w="7398" w:type="dxa"/>
          </w:tcPr>
          <w:p w:rsidR="007611ED" w:rsidRDefault="007611ED" w:rsidP="005E45D8">
            <w:r>
              <w:t>Tax issues and planning in respect of amalgamation of companies, mergers &amp; acquisitions.</w:t>
            </w:r>
          </w:p>
        </w:tc>
      </w:tr>
    </w:tbl>
    <w:p w:rsidR="007611ED" w:rsidRDefault="007611ED" w:rsidP="007611ED"/>
    <w:p w:rsidR="007611ED" w:rsidRDefault="007611ED"/>
    <w:p w:rsidR="00EF78A2" w:rsidRDefault="00EF78A2"/>
    <w:p w:rsidR="009B4986" w:rsidRDefault="009B4986" w:rsidP="009B4986">
      <w:proofErr w:type="spellStart"/>
      <w:r>
        <w:t>Jaspal</w:t>
      </w:r>
      <w:proofErr w:type="spellEnd"/>
      <w:r>
        <w:t xml:space="preserve"> Singh</w:t>
      </w:r>
    </w:p>
    <w:p w:rsidR="009B4986" w:rsidRDefault="009B4986" w:rsidP="009B4986">
      <w:r>
        <w:t>Assistant Professor</w:t>
      </w:r>
    </w:p>
    <w:p w:rsidR="00EF78A2" w:rsidRDefault="009B4986">
      <w:r>
        <w:t>Commerce</w:t>
      </w:r>
    </w:p>
    <w:p w:rsidR="00EF78A2" w:rsidRDefault="00EF78A2"/>
    <w:p w:rsidR="00EF78A2" w:rsidRDefault="00EF78A2"/>
    <w:p w:rsidR="00EF78A2" w:rsidRDefault="00EF78A2" w:rsidP="00EF78A2">
      <w:pPr>
        <w:jc w:val="center"/>
      </w:pPr>
      <w:r>
        <w:t>Lesson Plan for the Session 2021-22 (Even Semester)</w:t>
      </w:r>
    </w:p>
    <w:p w:rsidR="00EF78A2" w:rsidRDefault="00EF78A2" w:rsidP="00EF78A2">
      <w:pPr>
        <w:jc w:val="center"/>
      </w:pPr>
      <w:r>
        <w:t>Class- M.COM II (Semester 4)</w:t>
      </w:r>
    </w:p>
    <w:p w:rsidR="00EF78A2" w:rsidRDefault="00EF78A2" w:rsidP="00EF78A2">
      <w:pPr>
        <w:jc w:val="center"/>
      </w:pPr>
      <w:r>
        <w:t>Subject – SERVICES MARKETING</w:t>
      </w:r>
    </w:p>
    <w:tbl>
      <w:tblPr>
        <w:tblStyle w:val="TableGrid"/>
        <w:tblW w:w="0" w:type="auto"/>
        <w:tblLook w:val="04A0"/>
      </w:tblPr>
      <w:tblGrid>
        <w:gridCol w:w="828"/>
        <w:gridCol w:w="1350"/>
        <w:gridCol w:w="7398"/>
      </w:tblGrid>
      <w:tr w:rsidR="00EF78A2" w:rsidTr="005E45D8">
        <w:tc>
          <w:tcPr>
            <w:tcW w:w="828" w:type="dxa"/>
          </w:tcPr>
          <w:p w:rsidR="00EF78A2" w:rsidRDefault="00EF78A2" w:rsidP="005E45D8">
            <w:r>
              <w:t>Sr. No.</w:t>
            </w:r>
          </w:p>
        </w:tc>
        <w:tc>
          <w:tcPr>
            <w:tcW w:w="1350" w:type="dxa"/>
          </w:tcPr>
          <w:p w:rsidR="00EF78A2" w:rsidRDefault="00EF78A2" w:rsidP="005E45D8">
            <w:r>
              <w:t>Month</w:t>
            </w:r>
          </w:p>
        </w:tc>
        <w:tc>
          <w:tcPr>
            <w:tcW w:w="7398" w:type="dxa"/>
          </w:tcPr>
          <w:p w:rsidR="00EF78A2" w:rsidRDefault="00EF78A2" w:rsidP="005E45D8">
            <w:r>
              <w:t>Topic</w:t>
            </w:r>
            <w:r w:rsidR="009B4986">
              <w:t>s to be Covered</w:t>
            </w:r>
          </w:p>
        </w:tc>
      </w:tr>
      <w:tr w:rsidR="00EF78A2" w:rsidTr="005E45D8">
        <w:tc>
          <w:tcPr>
            <w:tcW w:w="828" w:type="dxa"/>
          </w:tcPr>
          <w:p w:rsidR="00EF78A2" w:rsidRDefault="00EF78A2" w:rsidP="005E45D8">
            <w:r>
              <w:t>1.</w:t>
            </w:r>
          </w:p>
        </w:tc>
        <w:tc>
          <w:tcPr>
            <w:tcW w:w="1350" w:type="dxa"/>
          </w:tcPr>
          <w:p w:rsidR="00EF78A2" w:rsidRDefault="00EF78A2" w:rsidP="005E45D8">
            <w:r>
              <w:t>April</w:t>
            </w:r>
          </w:p>
        </w:tc>
        <w:tc>
          <w:tcPr>
            <w:tcW w:w="7398" w:type="dxa"/>
          </w:tcPr>
          <w:p w:rsidR="00EF78A2" w:rsidRDefault="00EF78A2" w:rsidP="005E45D8"/>
          <w:p w:rsidR="00EF78A2" w:rsidRDefault="00EF78A2" w:rsidP="005E45D8">
            <w:r>
              <w:t>Services Marketing: Concept, characteristics, and classification; Buying process for services; Customer expectations of services; Customer perception of services; Marketing Mix in Services.</w:t>
            </w:r>
          </w:p>
          <w:p w:rsidR="00EF78A2" w:rsidRDefault="00EF78A2" w:rsidP="005E45D8"/>
        </w:tc>
      </w:tr>
      <w:tr w:rsidR="00EF78A2" w:rsidTr="005E45D8">
        <w:tc>
          <w:tcPr>
            <w:tcW w:w="828" w:type="dxa"/>
          </w:tcPr>
          <w:p w:rsidR="00EF78A2" w:rsidRDefault="00EF78A2" w:rsidP="005E45D8">
            <w:r>
              <w:t>2.</w:t>
            </w:r>
          </w:p>
        </w:tc>
        <w:tc>
          <w:tcPr>
            <w:tcW w:w="1350" w:type="dxa"/>
          </w:tcPr>
          <w:p w:rsidR="00EF78A2" w:rsidRDefault="00EF78A2" w:rsidP="005E45D8">
            <w:r>
              <w:t>May</w:t>
            </w:r>
          </w:p>
          <w:p w:rsidR="00EF78A2" w:rsidRDefault="00EF78A2" w:rsidP="005E45D8"/>
          <w:p w:rsidR="00EF78A2" w:rsidRDefault="00EF78A2" w:rsidP="005E45D8"/>
          <w:p w:rsidR="00EF78A2" w:rsidRDefault="00EF78A2" w:rsidP="005E45D8"/>
          <w:p w:rsidR="00EF78A2" w:rsidRDefault="00EF78A2" w:rsidP="005E45D8"/>
          <w:p w:rsidR="00EF78A2" w:rsidRDefault="00EF78A2" w:rsidP="005E45D8"/>
        </w:tc>
        <w:tc>
          <w:tcPr>
            <w:tcW w:w="7398" w:type="dxa"/>
          </w:tcPr>
          <w:p w:rsidR="00EF78A2" w:rsidRDefault="00EF78A2" w:rsidP="005E45D8">
            <w:r>
              <w:t>Service Quality: Concept, dimensions and models. Relationship Marketing: Meaning and goals; Service market segmentation and targeting; Customer retention strategies. Service Development: Steps in service development; Service blueprinting; Approaches to service delivery; Customers feedback and service recovery; Physical environment of services.</w:t>
            </w:r>
          </w:p>
        </w:tc>
      </w:tr>
      <w:tr w:rsidR="00EF78A2" w:rsidTr="005E45D8">
        <w:tc>
          <w:tcPr>
            <w:tcW w:w="828" w:type="dxa"/>
          </w:tcPr>
          <w:p w:rsidR="00EF78A2" w:rsidRDefault="00EF78A2" w:rsidP="005E45D8">
            <w:r>
              <w:t xml:space="preserve">3. </w:t>
            </w:r>
          </w:p>
        </w:tc>
        <w:tc>
          <w:tcPr>
            <w:tcW w:w="1350" w:type="dxa"/>
          </w:tcPr>
          <w:p w:rsidR="00EF78A2" w:rsidRDefault="00EF78A2" w:rsidP="005E45D8">
            <w:r>
              <w:t>June</w:t>
            </w:r>
          </w:p>
          <w:p w:rsidR="00EF78A2" w:rsidRDefault="00EF78A2" w:rsidP="005E45D8"/>
          <w:p w:rsidR="00EF78A2" w:rsidRDefault="00EF78A2" w:rsidP="005E45D8"/>
          <w:p w:rsidR="00EF78A2" w:rsidRDefault="00EF78A2" w:rsidP="005E45D8"/>
          <w:p w:rsidR="00EF78A2" w:rsidRDefault="00EF78A2" w:rsidP="005E45D8"/>
          <w:p w:rsidR="00EF78A2" w:rsidRDefault="00EF78A2" w:rsidP="005E45D8"/>
        </w:tc>
        <w:tc>
          <w:tcPr>
            <w:tcW w:w="7398" w:type="dxa"/>
          </w:tcPr>
          <w:p w:rsidR="00EF78A2" w:rsidRDefault="00EF78A2" w:rsidP="005E45D8">
            <w:r>
              <w:t>Communication and Promotion of Services: Main problems, objectives, Communication mix and strategies. Pricing of Services: Characteristics, approaches and pricing strategies; Distribution of Services: Channels, key intermediaries, strategies for effective service delivery. Managing Service Employees: Importance and roles of contact personnel; Managing service delivery employees.</w:t>
            </w:r>
          </w:p>
        </w:tc>
      </w:tr>
      <w:tr w:rsidR="00EF78A2" w:rsidTr="005E45D8">
        <w:tc>
          <w:tcPr>
            <w:tcW w:w="828" w:type="dxa"/>
          </w:tcPr>
          <w:p w:rsidR="00EF78A2" w:rsidRDefault="00EF78A2" w:rsidP="005E45D8">
            <w:r>
              <w:t>4.</w:t>
            </w:r>
          </w:p>
        </w:tc>
        <w:tc>
          <w:tcPr>
            <w:tcW w:w="1350" w:type="dxa"/>
          </w:tcPr>
          <w:p w:rsidR="00EF78A2" w:rsidRDefault="00EF78A2" w:rsidP="005E45D8">
            <w:r>
              <w:t>July</w:t>
            </w:r>
          </w:p>
          <w:p w:rsidR="00EF78A2" w:rsidRDefault="00EF78A2" w:rsidP="005E45D8"/>
          <w:p w:rsidR="00EF78A2" w:rsidRDefault="00EF78A2" w:rsidP="005E45D8"/>
          <w:p w:rsidR="00EF78A2" w:rsidRDefault="00EF78A2" w:rsidP="005E45D8"/>
          <w:p w:rsidR="00EF78A2" w:rsidRDefault="00EF78A2" w:rsidP="005E45D8"/>
        </w:tc>
        <w:tc>
          <w:tcPr>
            <w:tcW w:w="7398" w:type="dxa"/>
          </w:tcPr>
          <w:p w:rsidR="00EF78A2" w:rsidRDefault="00EF78A2" w:rsidP="00EF78A2">
            <w:r>
              <w:t xml:space="preserve">Managing Customers and strategies for enhancing customer participation; Customer protection and ethics in services. </w:t>
            </w:r>
          </w:p>
        </w:tc>
      </w:tr>
    </w:tbl>
    <w:p w:rsidR="00EF78A2" w:rsidRDefault="00EF78A2" w:rsidP="00EF78A2"/>
    <w:p w:rsidR="00EF78A2" w:rsidRDefault="00EF78A2"/>
    <w:p w:rsidR="009B4986" w:rsidRDefault="009B4986"/>
    <w:p w:rsidR="009B4986" w:rsidRDefault="009B4986" w:rsidP="009B4986">
      <w:proofErr w:type="spellStart"/>
      <w:proofErr w:type="gramStart"/>
      <w:r>
        <w:t>Jaspal</w:t>
      </w:r>
      <w:proofErr w:type="spellEnd"/>
      <w:r>
        <w:t xml:space="preserve">  Singh</w:t>
      </w:r>
      <w:proofErr w:type="gramEnd"/>
    </w:p>
    <w:p w:rsidR="009B4986" w:rsidRDefault="009B4986" w:rsidP="009B4986">
      <w:r>
        <w:t>Assistant Professor</w:t>
      </w:r>
    </w:p>
    <w:p w:rsidR="009B4986" w:rsidRDefault="009B4986" w:rsidP="009B4986">
      <w:r>
        <w:t>Commerce</w:t>
      </w:r>
    </w:p>
    <w:p w:rsidR="009B4986" w:rsidRDefault="009B4986"/>
    <w:sectPr w:rsidR="009B4986" w:rsidSect="00F560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E3806"/>
    <w:rsid w:val="00141A5B"/>
    <w:rsid w:val="00391981"/>
    <w:rsid w:val="00732F9B"/>
    <w:rsid w:val="007611ED"/>
    <w:rsid w:val="007F156B"/>
    <w:rsid w:val="009B4986"/>
    <w:rsid w:val="009F6588"/>
    <w:rsid w:val="00A25242"/>
    <w:rsid w:val="00BE1CAA"/>
    <w:rsid w:val="00D3454C"/>
    <w:rsid w:val="00DA12B6"/>
    <w:rsid w:val="00EF78A2"/>
    <w:rsid w:val="00F560BB"/>
    <w:rsid w:val="00FE3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0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3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80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F65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WOMAN CELL</dc:creator>
  <cp:keywords/>
  <dc:description/>
  <cp:lastModifiedBy>WOMAN CELL</cp:lastModifiedBy>
  <cp:revision>12</cp:revision>
  <cp:lastPrinted>2022-04-12T07:39:00Z</cp:lastPrinted>
  <dcterms:created xsi:type="dcterms:W3CDTF">2022-04-12T06:41:00Z</dcterms:created>
  <dcterms:modified xsi:type="dcterms:W3CDTF">2022-04-19T04:13:00Z</dcterms:modified>
</cp:coreProperties>
</file>